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A" w:rsidRPr="002735EA" w:rsidRDefault="00D35E12" w:rsidP="002735EA">
      <w:pPr>
        <w:pStyle w:val="Style12"/>
        <w:widowControl/>
        <w:tabs>
          <w:tab w:val="left" w:pos="1306"/>
        </w:tabs>
        <w:spacing w:line="240" w:lineRule="auto"/>
        <w:ind w:left="715"/>
        <w:contextualSpacing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Деятельность</w:t>
      </w:r>
      <w:r w:rsidR="002735EA" w:rsidRPr="002735EA">
        <w:rPr>
          <w:rStyle w:val="FontStyle19"/>
          <w:sz w:val="28"/>
          <w:szCs w:val="28"/>
        </w:rPr>
        <w:t xml:space="preserve"> Родительских комитетов: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38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 xml:space="preserve">организует участие родителей (законных представителей) воспитанников </w:t>
      </w:r>
      <w:r w:rsidRPr="002735EA">
        <w:rPr>
          <w:rStyle w:val="FontStyle18"/>
          <w:sz w:val="28"/>
          <w:szCs w:val="28"/>
        </w:rPr>
        <w:t xml:space="preserve">в </w:t>
      </w:r>
      <w:r w:rsidRPr="002735EA">
        <w:rPr>
          <w:rStyle w:val="FontStyle19"/>
          <w:sz w:val="28"/>
          <w:szCs w:val="28"/>
        </w:rPr>
        <w:t>мероприятиях и акциях, проводимых Детским садом;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77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 xml:space="preserve">участвует в выявлении неблагополучных семей, а также семей, нуждающихся </w:t>
      </w:r>
      <w:r w:rsidRPr="002735EA">
        <w:rPr>
          <w:rStyle w:val="FontStyle18"/>
          <w:sz w:val="28"/>
          <w:szCs w:val="28"/>
        </w:rPr>
        <w:t xml:space="preserve">в </w:t>
      </w:r>
      <w:r w:rsidRPr="002735EA">
        <w:rPr>
          <w:rStyle w:val="FontStyle19"/>
          <w:sz w:val="28"/>
          <w:szCs w:val="28"/>
        </w:rPr>
        <w:t>социальной поддержке.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91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участвует в защите прав воспитанников, на</w:t>
      </w:r>
      <w:r>
        <w:rPr>
          <w:rStyle w:val="FontStyle19"/>
          <w:sz w:val="28"/>
          <w:szCs w:val="28"/>
        </w:rPr>
        <w:t>рушаемых в семьях, через меры о</w:t>
      </w:r>
      <w:r w:rsidRPr="002735EA">
        <w:rPr>
          <w:rStyle w:val="FontStyle19"/>
          <w:sz w:val="28"/>
          <w:szCs w:val="28"/>
        </w:rPr>
        <w:t>бщественного воздействия на родителей, нарушающих права детей, сотрудничество с инспекцией по делам несовершеннолетних, комиссией по делам несовершеннолетних и защите их прав, органами опеки и попечител</w:t>
      </w:r>
      <w:r>
        <w:rPr>
          <w:rStyle w:val="FontStyle19"/>
          <w:sz w:val="28"/>
          <w:szCs w:val="28"/>
        </w:rPr>
        <w:t>ьства, социальной защиты и др.;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72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участвует в работе по контролю качества питания воспитанников, ид медицинского обслуживания, обеспечения безопасности.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82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устанавливает связи с административными органами, общественными организациями, предприятиями, учреждениями по вопросам оказания Детскому саду помощи в проведении воспитательной работы, укреплению его материально-технической базы;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91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представляет предложения для формирования перечня платных образовательных услуг, оказываемых Детским садом.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86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участвует в подготовке и проведении родительских лекториев, собраний, встреч со специалистами здравоохранения, правоохранительных органов и т.п.;</w:t>
      </w:r>
    </w:p>
    <w:p w:rsidR="002735EA" w:rsidRPr="002735EA" w:rsidRDefault="002735EA" w:rsidP="002735EA">
      <w:pPr>
        <w:pStyle w:val="Style3"/>
        <w:widowControl/>
        <w:spacing w:line="240" w:lineRule="auto"/>
        <w:ind w:left="706" w:firstLine="0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участвует в работе родительских конференций Волгограда, региона;</w:t>
      </w:r>
    </w:p>
    <w:p w:rsidR="002735EA" w:rsidRPr="002735EA" w:rsidRDefault="002735EA" w:rsidP="002735EA">
      <w:pPr>
        <w:pStyle w:val="Style3"/>
        <w:widowControl/>
        <w:spacing w:line="240" w:lineRule="auto"/>
        <w:ind w:left="710" w:firstLine="0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вносит предложения о поощрении педагогов.</w:t>
      </w:r>
    </w:p>
    <w:p w:rsidR="002735EA" w:rsidRPr="002735EA" w:rsidRDefault="002735EA" w:rsidP="002735EA">
      <w:pPr>
        <w:pStyle w:val="Style12"/>
        <w:widowControl/>
        <w:tabs>
          <w:tab w:val="left" w:pos="1306"/>
        </w:tabs>
        <w:spacing w:line="240" w:lineRule="auto"/>
        <w:ind w:left="715"/>
        <w:contextualSpacing/>
        <w:jc w:val="both"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Организация работы Родительских комитетов.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86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Члены Родительских комитетов осуществляют свои полномочия на добровольной и безвозмездной основе.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86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Родительские комитеты групп избираются на групповых собраниях в количестве, определенном этим собранием. Родительские комитеты групп выбирают из своего состава председателя и секретаря сроком на 1 год. По истечении одного года полномочия Родительского комитета в сохраненном составе может продлить родительское собрание группы. Родительские комитеты групп подотчетны родительским собраниям групп и отчитываются перед ними не реже одного раза в год.</w:t>
      </w:r>
    </w:p>
    <w:p w:rsidR="002735EA" w:rsidRPr="002735EA" w:rsidRDefault="002735EA" w:rsidP="002735EA">
      <w:pPr>
        <w:pStyle w:val="Style3"/>
        <w:widowControl/>
        <w:spacing w:line="240" w:lineRule="auto"/>
        <w:ind w:firstLine="686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Родительские комитеты осуществляют свою деятельность на принципах сотрудничества, поиска конструктивных решений, открытости, объективности, честности, доброжелательности и корректности в общении как с другими родителями, воспитанниками, так и сотрудниками Детского сада.</w:t>
      </w:r>
    </w:p>
    <w:p w:rsidR="002735EA" w:rsidRPr="002735EA" w:rsidRDefault="002735EA" w:rsidP="002735EA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  <w:r w:rsidRPr="002735EA">
        <w:rPr>
          <w:rStyle w:val="FontStyle19"/>
          <w:sz w:val="28"/>
          <w:szCs w:val="28"/>
        </w:rPr>
        <w:t>В Родительский комитет Детского сада входят председатели Родительских комитетов групп, которые выбирают из своего состава председателя Родительского комитета Детского сада и секретаря. Делегированные в Родительский комитет Детского сада родители (законные представители) воспитанников обязаны информировать родительские собрания групп о рассматриваемых вопросах и принятых решениях.</w:t>
      </w:r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обсуждение Родительского комитета группы вопросы могут быть вынесены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инициативе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любого родителя (законного представителя) воспитанников,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педагогов, администрации</w:t>
      </w:r>
      <w:r w:rsidRPr="002735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 сада.</w:t>
      </w:r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Родительский комитет Детского сада собирается по мере необходимости,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реже двух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 в год, признает за каждым членом Родительского комитета Детского сада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всего родительского собрания, делегировавшего этому представителю право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говорить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лица родителей (законных представителей), представлять их интересы,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защищать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отстаивать их права, голосовать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2735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решения от их имени.</w:t>
      </w:r>
      <w:proofErr w:type="gramEnd"/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Родительский комитет Детского сада правомочен выносить решения при наличии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аседании не менее половины своего состава. Решения принимаются простым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большинством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голосов.</w:t>
      </w:r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 Родительского  комитета Детского  сада,  принятые  в  рамках  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полномочий,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 обязательными  для  родителей   (законных  представителей)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Решения,    обязательные    для    исполнения    всеми    участниками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процесса, вводятся в действие приказом руководителя Детского сада.</w:t>
      </w:r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спорных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конфликтных ситуаций.</w:t>
      </w:r>
    </w:p>
    <w:p w:rsid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Родительский комитет решает спорные и конфликтные вопросы путем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переговоров с за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интересованными сторонами, руководством Детского сада.</w:t>
      </w:r>
    </w:p>
    <w:p w:rsidR="002735EA" w:rsidRPr="002735EA" w:rsidRDefault="002735EA" w:rsidP="002735EA">
      <w:pPr>
        <w:autoSpaceDE w:val="0"/>
        <w:autoSpaceDN w:val="0"/>
        <w:adjustRightInd w:val="0"/>
        <w:spacing w:before="53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Суть претензий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Pr="002735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проблем, требующих решения, Родительский комитет излагает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форме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письменного заявления на имя руководителя Детского сада. Руководитель обязан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дать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полный и обстоятельный ответ по существу изложенных вопросов в зависимости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срочности, но не позднее месяца со дня подачи заявления. Копия заявления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письменный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 за подписью заведующего Детским садом доводится до 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Родительского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комитета.</w:t>
      </w:r>
    </w:p>
    <w:p w:rsidR="002735EA" w:rsidRDefault="002735EA" w:rsidP="002735EA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проблемы, изложенные в заявлении Родительского комитета,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остались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решения со стороны руководства Детского сада, Родительское собрание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делегировать Родительскому комитету полномочия для обращения к Учредителю.</w:t>
      </w:r>
    </w:p>
    <w:p w:rsidR="002735EA" w:rsidRPr="002735EA" w:rsidRDefault="002735EA" w:rsidP="002735EA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Делопроизводство Родительского комитета.</w:t>
      </w:r>
    </w:p>
    <w:p w:rsidR="002735EA" w:rsidRDefault="002735EA" w:rsidP="002735EA">
      <w:pPr>
        <w:autoSpaceDE w:val="0"/>
        <w:autoSpaceDN w:val="0"/>
        <w:adjustRightInd w:val="0"/>
        <w:spacing w:after="0" w:line="240" w:lineRule="auto"/>
        <w:ind w:firstLine="6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заседания Родительского комитета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родительских собраний, протоколируются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писываются председателем Родительского комитета или собрания </w:t>
      </w:r>
      <w:r w:rsidRPr="002735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Pr="002735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выбранным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24C4" w:rsidRPr="002735EA" w:rsidRDefault="002735EA" w:rsidP="002735EA">
      <w:pPr>
        <w:autoSpaceDE w:val="0"/>
        <w:autoSpaceDN w:val="0"/>
        <w:adjustRightInd w:val="0"/>
        <w:spacing w:after="0" w:line="240" w:lineRule="auto"/>
        <w:ind w:firstLine="63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Протоколы собраний родительских комитетов входят в номенклатуру дел Детского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сада.</w:t>
      </w:r>
      <w:bookmarkStart w:id="0" w:name="_GoBack"/>
      <w:bookmarkEnd w:id="0"/>
    </w:p>
    <w:sectPr w:rsidR="009824C4" w:rsidRPr="002735EA" w:rsidSect="00B0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04"/>
    <w:rsid w:val="002735EA"/>
    <w:rsid w:val="009824C4"/>
    <w:rsid w:val="00B02D43"/>
    <w:rsid w:val="00D35E12"/>
    <w:rsid w:val="00E4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735EA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35E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35E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735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735EA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35E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35E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735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4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357</cp:lastModifiedBy>
  <cp:revision>2</cp:revision>
  <dcterms:created xsi:type="dcterms:W3CDTF">2021-02-24T11:08:00Z</dcterms:created>
  <dcterms:modified xsi:type="dcterms:W3CDTF">2021-02-24T11:08:00Z</dcterms:modified>
</cp:coreProperties>
</file>